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A94004">
        <w:rPr>
          <w:rFonts w:ascii="Times New Roman" w:hAnsi="Times New Roman"/>
          <w:b/>
        </w:rPr>
        <w:t>Ortodonti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7D694E">
        <w:rPr>
          <w:rFonts w:ascii="Times New Roman" w:hAnsi="Times New Roman"/>
          <w:b/>
        </w:rPr>
        <w:t xml:space="preserve"> 3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121E82" w:rsidRPr="00FC5DF0" w:rsidTr="00C83C1F">
        <w:trPr>
          <w:trHeight w:val="61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rPr>
                <w:rFonts w:ascii="Times New Roman" w:hAnsi="Times New Roman"/>
              </w:rPr>
            </w:pPr>
            <w:bookmarkStart w:id="0" w:name="_GoBack" w:colFirst="2" w:colLast="2"/>
            <w:r w:rsidRPr="00FC5DF0">
              <w:rPr>
                <w:rFonts w:ascii="Times New Roman" w:hAnsi="Times New Roman"/>
              </w:rPr>
              <w:t>1.Hafta</w:t>
            </w:r>
          </w:p>
          <w:p w:rsidR="00121E82" w:rsidRPr="00FC5DF0" w:rsidRDefault="009F24C4" w:rsidP="009F24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44665">
              <w:rPr>
                <w:rFonts w:ascii="Times New Roman" w:hAnsi="Times New Roman"/>
              </w:rPr>
              <w:t>-27</w:t>
            </w:r>
            <w:r w:rsidR="00121E82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121E82"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FC5DF0" w:rsidRDefault="00A55D80" w:rsidP="00121E82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Ortodontinin tanımı ve büyüme - gelişim ile ilişkisi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F" w:rsidRPr="00FC5DF0" w:rsidRDefault="007D694E" w:rsidP="00C83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121E82" w:rsidRPr="00FC5DF0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121E82" w:rsidRPr="00FC5DF0" w:rsidRDefault="008263FC" w:rsidP="008263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121E82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744665">
              <w:rPr>
                <w:rFonts w:ascii="Times New Roman" w:hAnsi="Times New Roman"/>
              </w:rPr>
              <w:t>-04.10.</w:t>
            </w:r>
            <w:r w:rsidR="00121E82"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82" w:rsidRPr="00FC5DF0" w:rsidRDefault="00A55D80" w:rsidP="00FD5BE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Ortodontinin tanımı ve büyüme - gelişim ile ilişkisi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E0" w:rsidRPr="00FC5DF0" w:rsidRDefault="00F12F84" w:rsidP="00C83C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Doç. Dr. Osman Ataş</w:t>
            </w:r>
          </w:p>
        </w:tc>
      </w:tr>
      <w:tr w:rsidR="00C83C1F" w:rsidRPr="00FC5DF0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A55D80">
              <w:rPr>
                <w:rFonts w:ascii="Times New Roman" w:hAnsi="Times New Roman"/>
                <w:noProof/>
                <w:shd w:val="clear" w:color="auto" w:fill="FFFFFF"/>
                <w:lang w:val="da-DK"/>
              </w:rPr>
              <w:t>Çene yüz embriyolojisinin ortodontik açıdan önemi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EB195A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C83C1F" w:rsidRPr="00FC5DF0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Çene yüz embriyolojisinin ortodontik açıdan önemi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EB195A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C83C1F" w:rsidRPr="00FC5DF0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1F" w:rsidRPr="00FC5DF0" w:rsidRDefault="00C83C1F" w:rsidP="00C83C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C83C1F" w:rsidRPr="00FC5DF0" w:rsidRDefault="00C83C1F" w:rsidP="00C83C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Büyüme ve gelişim terminolojisi, Fonksiyonel Matriks Teorisi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EB195A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C83C1F" w:rsidRPr="00FC5DF0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1F" w:rsidRPr="00FC5DF0" w:rsidRDefault="00C83C1F" w:rsidP="00C83C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C83C1F" w:rsidRPr="00FC5DF0" w:rsidRDefault="00C83C1F" w:rsidP="00C83C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Büyüme ve gelişim terminolojisi, Fonksiyonel Matriks Teorisi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EB195A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C83C1F" w:rsidRPr="00FC5DF0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Kafa kaidesi ve kubbesi prenatal-postnatal gelişiminin değerlendirilmesi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EB195A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C83C1F" w:rsidRPr="00FC5DF0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Maksilla, prenatal-postnatal gelişiminin değerlendirilmesi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EB195A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C83C1F" w:rsidRPr="00FC5DF0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Mandibula, prenatal-postnatal gelişiminin değerlendirilmesi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EB195A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C83C1F" w:rsidRPr="00FC5DF0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Dental arkların büyüme- gelişimi ve daimi dişlenmeye geçiş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EB195A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C83C1F" w:rsidRPr="00FC5DF0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Kraniofasialkompleksin bir bütün olarak değerlendirilmesi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EB195A">
              <w:rPr>
                <w:rFonts w:ascii="Times New Roman" w:hAnsi="Times New Roman"/>
              </w:rPr>
              <w:t xml:space="preserve">Doç. Dr. Osman Ataş </w:t>
            </w:r>
          </w:p>
        </w:tc>
      </w:tr>
      <w:bookmarkEnd w:id="0"/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D4174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65786F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744665">
              <w:rPr>
                <w:rFonts w:ascii="Times New Roman" w:hAnsi="Times New Roman"/>
              </w:rPr>
              <w:t>-13</w:t>
            </w:r>
            <w:r w:rsidR="0065786F" w:rsidRPr="00FC5DF0">
              <w:rPr>
                <w:rFonts w:ascii="Times New Roman" w:hAnsi="Times New Roman"/>
              </w:rPr>
              <w:t>.1</w:t>
            </w:r>
            <w:r w:rsidR="0065786F">
              <w:rPr>
                <w:rFonts w:ascii="Times New Roman" w:hAnsi="Times New Roman"/>
              </w:rPr>
              <w:t>2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65786F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44665">
              <w:rPr>
                <w:rFonts w:ascii="Times New Roman" w:hAnsi="Times New Roman"/>
              </w:rPr>
              <w:t>-20</w:t>
            </w:r>
            <w:r w:rsidR="0065786F" w:rsidRPr="00FC5DF0">
              <w:rPr>
                <w:rFonts w:ascii="Times New Roman" w:hAnsi="Times New Roman"/>
              </w:rPr>
              <w:t>.12.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C83C1F" w:rsidRPr="00FC5DF0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Çene ve Dişlerin Evrimi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7B5442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C83C1F" w:rsidRPr="00FC5DF0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</w:rPr>
              <w:t>Ortodontide normal kavramı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7B5442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C83C1F" w:rsidRPr="00FC5DF0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</w:rPr>
              <w:t>Ortodontik açıdan fonksiyonel anatomi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7B5442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C83C1F" w:rsidRPr="00FC5DF0" w:rsidTr="00C83C1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</w:rPr>
              <w:t>Malokluzyon etiyolojisinde rol oynayan faktörler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7B5442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61108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611080" w:rsidP="00237884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 w:rsidR="00E913FC"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FC5DF0" w:rsidRDefault="00BC6F20" w:rsidP="00BC6F20">
      <w:pPr>
        <w:rPr>
          <w:rFonts w:ascii="Times New Roman" w:hAnsi="Times New Roman"/>
        </w:rPr>
      </w:pPr>
    </w:p>
    <w:p w:rsidR="00CB3246" w:rsidRPr="00FC5DF0" w:rsidRDefault="00CB3246" w:rsidP="00BC6F20">
      <w:pPr>
        <w:rPr>
          <w:rFonts w:ascii="Times New Roman" w:hAnsi="Times New Roman"/>
        </w:rPr>
      </w:pP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C83C1F" w:rsidRPr="00FC5DF0" w:rsidTr="00C83C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1F" w:rsidRPr="00FC5DF0" w:rsidRDefault="00C83C1F" w:rsidP="00C83C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C83C1F" w:rsidRPr="00FC5DF0" w:rsidRDefault="00C83C1F" w:rsidP="00C83C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Genetik, Hormonlar ve alışkanlıkların malokluzyonlar üzerine etkisi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AD75DF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C83C1F" w:rsidRPr="00FC5DF0" w:rsidTr="00C83C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C83C1F" w:rsidRPr="00FC5DF0" w:rsidRDefault="00C83C1F" w:rsidP="00C83C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Solunum disfonksiyonlarının değerlendirilmesi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AD75DF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C83C1F" w:rsidRPr="00FC5DF0" w:rsidTr="00C83C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Ortodontik tanı, model tanısı ve anamnez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AD75DF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C83C1F" w:rsidRPr="00FC5DF0" w:rsidTr="00C83C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C83C1F" w:rsidRPr="00FC5DF0" w:rsidRDefault="00C83C1F" w:rsidP="00C83C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E77E6E" w:rsidRDefault="00C83C1F" w:rsidP="00C83C1F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Ortodontide el-bilek filmleri, periapikal-okluzal filmler ve fotoğraf değerlendirilmesi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AD75DF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C83C1F" w:rsidRPr="00FC5DF0" w:rsidTr="00C83C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Sefalometri ve sefalometrik analizler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AD75DF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C83C1F" w:rsidRPr="00FC5DF0" w:rsidTr="00C83C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Sefalometri ve sefalometrik analizler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AD75DF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C83C1F" w:rsidRPr="00FC5DF0" w:rsidTr="00C83C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55D80">
              <w:rPr>
                <w:szCs w:val="24"/>
                <w:lang w:val="da-DK"/>
              </w:rPr>
              <w:t>Sagital yön iskeletsel anomaliler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AD75DF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C83C1F" w:rsidRPr="00FC5DF0" w:rsidTr="00C83C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1F" w:rsidRPr="00FC5DF0" w:rsidRDefault="00C83C1F" w:rsidP="00C83C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C83C1F" w:rsidRPr="00FC5DF0" w:rsidRDefault="00C83C1F" w:rsidP="00C83C1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E77E6E" w:rsidRDefault="00C83C1F" w:rsidP="00C83C1F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Vertikal yön iskeletsel anomaliler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AD75DF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C83C1F" w:rsidRPr="00FC5DF0" w:rsidTr="00C83C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Transversal yön iskeletsel anomaliler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AD75DF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C83C1F" w:rsidRPr="00FC5DF0" w:rsidTr="00C83C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  <w:lang w:val="da-DK"/>
              </w:rPr>
              <w:t>Konjenital anomaliler, Dudak – damak yarıkları ve kraniofasial anomaliler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AD75DF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AD6893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AD689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AD6893" w:rsidRPr="00FC5DF0" w:rsidRDefault="00AD6893" w:rsidP="00AD68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63B3C">
              <w:rPr>
                <w:rFonts w:ascii="Times New Roman" w:hAnsi="Times New Roman"/>
              </w:rPr>
              <w:t>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AD6893" w:rsidP="00AD6893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AD6893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AD6893" w:rsidRPr="00FC5DF0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63B3C">
              <w:rPr>
                <w:szCs w:val="24"/>
              </w:rPr>
              <w:t>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AD6893" w:rsidP="00AD6893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C83C1F" w:rsidRPr="00FC5DF0" w:rsidTr="00C83C1F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C83C1F" w:rsidRPr="00FC5DF0" w:rsidRDefault="00C83C1F" w:rsidP="00C83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Pr="00E77E6E" w:rsidRDefault="00C83C1F" w:rsidP="00C83C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55D80">
              <w:rPr>
                <w:szCs w:val="24"/>
                <w:lang w:val="da-DK"/>
              </w:rPr>
              <w:t>Ortodontide stomatognatik sistemin önemi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2361E8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C83C1F" w:rsidRPr="00FC5DF0" w:rsidTr="00C83C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1F" w:rsidRPr="00FC5DF0" w:rsidRDefault="00C83C1F" w:rsidP="00C83C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C83C1F" w:rsidRPr="00FC5DF0" w:rsidRDefault="00C83C1F" w:rsidP="00C83C1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Pr="00E77E6E" w:rsidRDefault="00C83C1F" w:rsidP="00C83C1F">
            <w:pPr>
              <w:rPr>
                <w:rFonts w:ascii="Times New Roman" w:hAnsi="Times New Roman"/>
              </w:rPr>
            </w:pPr>
            <w:r w:rsidRPr="00A55D80">
              <w:rPr>
                <w:rFonts w:ascii="Times New Roman" w:hAnsi="Times New Roman"/>
              </w:rPr>
              <w:t>Ortodontide stomatognatik sistemin bütün olarak değerlendirilmesi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2361E8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C83C1F" w:rsidRPr="00FC5DF0" w:rsidTr="00C83C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C1F" w:rsidRPr="00FC5DF0" w:rsidRDefault="00C83C1F" w:rsidP="00C83C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C83C1F" w:rsidRPr="00FC5DF0" w:rsidRDefault="00C83C1F" w:rsidP="00C83C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Pr="00FC5DF0" w:rsidRDefault="00C83C1F" w:rsidP="00C83C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55D80">
              <w:rPr>
                <w:szCs w:val="24"/>
              </w:rPr>
              <w:t>Ortodontik tedavilerde zamanlama ve ortodontik tedavi yaklaşımları- interaktif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2361E8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C83C1F" w:rsidRPr="00FC5DF0" w:rsidTr="00C83C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C83C1F" w:rsidRPr="00FC5DF0" w:rsidRDefault="00C83C1F" w:rsidP="00C83C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Pr="00E77E6E" w:rsidRDefault="00C83C1F" w:rsidP="00C83C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55D80">
              <w:rPr>
                <w:szCs w:val="24"/>
              </w:rPr>
              <w:t>Ortodontik tedavilerde zamanlama ve ortodontik tedavi yaklaşımları- interaktif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2361E8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C83C1F" w:rsidRPr="00FC5DF0" w:rsidTr="00C83C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F" w:rsidRPr="00FC5DF0" w:rsidRDefault="00C83C1F" w:rsidP="00C83C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C83C1F" w:rsidRPr="00FC5DF0" w:rsidRDefault="00C83C1F" w:rsidP="00C83C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Pr="00E77E6E" w:rsidRDefault="00C83C1F" w:rsidP="00C83C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55D80">
              <w:rPr>
                <w:szCs w:val="24"/>
              </w:rPr>
              <w:t>Ortodontide etiyoloji- interaktif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1F" w:rsidRDefault="00C83C1F" w:rsidP="00C83C1F">
            <w:r w:rsidRPr="002361E8">
              <w:rPr>
                <w:rFonts w:ascii="Times New Roman" w:hAnsi="Times New Roman"/>
              </w:rPr>
              <w:t xml:space="preserve">Doç. Dr. Osman Ataş </w:t>
            </w: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237884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864" w:rsidRDefault="00121864" w:rsidP="00121E82">
      <w:r>
        <w:separator/>
      </w:r>
    </w:p>
  </w:endnote>
  <w:endnote w:type="continuationSeparator" w:id="0">
    <w:p w:rsidR="00121864" w:rsidRDefault="00121864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864" w:rsidRDefault="00121864" w:rsidP="00121E82">
      <w:r>
        <w:separator/>
      </w:r>
    </w:p>
  </w:footnote>
  <w:footnote w:type="continuationSeparator" w:id="0">
    <w:p w:rsidR="00121864" w:rsidRDefault="00121864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864"/>
    <w:rsid w:val="00121E82"/>
    <w:rsid w:val="00134832"/>
    <w:rsid w:val="001409D9"/>
    <w:rsid w:val="001647B8"/>
    <w:rsid w:val="001A64E2"/>
    <w:rsid w:val="001B64A1"/>
    <w:rsid w:val="001B6C3F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202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604FA"/>
    <w:rsid w:val="004F25C5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A26EA"/>
    <w:rsid w:val="007A5CF3"/>
    <w:rsid w:val="007D694E"/>
    <w:rsid w:val="007F7F6B"/>
    <w:rsid w:val="008263FC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242DB"/>
    <w:rsid w:val="0095697B"/>
    <w:rsid w:val="00974B28"/>
    <w:rsid w:val="009D16DB"/>
    <w:rsid w:val="009D356B"/>
    <w:rsid w:val="009F24C4"/>
    <w:rsid w:val="009F5C73"/>
    <w:rsid w:val="009F669D"/>
    <w:rsid w:val="00A10AAB"/>
    <w:rsid w:val="00A10CBD"/>
    <w:rsid w:val="00A400AE"/>
    <w:rsid w:val="00A55D80"/>
    <w:rsid w:val="00A566AD"/>
    <w:rsid w:val="00A7419B"/>
    <w:rsid w:val="00A84FCC"/>
    <w:rsid w:val="00A94004"/>
    <w:rsid w:val="00AD6893"/>
    <w:rsid w:val="00B168C6"/>
    <w:rsid w:val="00B454B8"/>
    <w:rsid w:val="00B63B3C"/>
    <w:rsid w:val="00B97ADF"/>
    <w:rsid w:val="00BA576C"/>
    <w:rsid w:val="00BB3561"/>
    <w:rsid w:val="00BB711F"/>
    <w:rsid w:val="00BC6F20"/>
    <w:rsid w:val="00BD6745"/>
    <w:rsid w:val="00BE4F69"/>
    <w:rsid w:val="00C627B1"/>
    <w:rsid w:val="00C62C6E"/>
    <w:rsid w:val="00C83C1F"/>
    <w:rsid w:val="00CA64ED"/>
    <w:rsid w:val="00CA6D3C"/>
    <w:rsid w:val="00CA7EF5"/>
    <w:rsid w:val="00CB0609"/>
    <w:rsid w:val="00CB3246"/>
    <w:rsid w:val="00CE3C93"/>
    <w:rsid w:val="00D022D8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1D43"/>
    <w:rsid w:val="00E645A9"/>
    <w:rsid w:val="00E73FCE"/>
    <w:rsid w:val="00E74B7B"/>
    <w:rsid w:val="00E77E6E"/>
    <w:rsid w:val="00E913FC"/>
    <w:rsid w:val="00EA2726"/>
    <w:rsid w:val="00EB201B"/>
    <w:rsid w:val="00EB2523"/>
    <w:rsid w:val="00ED174A"/>
    <w:rsid w:val="00EE7BB5"/>
    <w:rsid w:val="00F12F84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0A1D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7</cp:revision>
  <cp:lastPrinted>2016-08-17T09:21:00Z</cp:lastPrinted>
  <dcterms:created xsi:type="dcterms:W3CDTF">2024-07-08T05:09:00Z</dcterms:created>
  <dcterms:modified xsi:type="dcterms:W3CDTF">2024-09-23T08:07:00Z</dcterms:modified>
</cp:coreProperties>
</file>