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AC419D">
        <w:rPr>
          <w:rFonts w:ascii="Times New Roman" w:hAnsi="Times New Roman"/>
          <w:b/>
        </w:rPr>
        <w:t>Restoratif Diş Tedavisi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E27782">
        <w:rPr>
          <w:rFonts w:ascii="Times New Roman" w:hAnsi="Times New Roman"/>
          <w:b/>
        </w:rPr>
        <w:t>2</w:t>
      </w:r>
      <w:bookmarkStart w:id="0" w:name="_GoBack"/>
      <w:bookmarkEnd w:id="0"/>
      <w:r w:rsidR="00AC419D">
        <w:rPr>
          <w:rFonts w:ascii="Times New Roman" w:hAnsi="Times New Roman"/>
          <w:b/>
        </w:rPr>
        <w:t xml:space="preserve">.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Restoratif Diş Tedavisinin Temel İlkeleri ve T</w:t>
            </w:r>
            <w:r w:rsidRPr="00B873D1">
              <w:rPr>
                <w:rFonts w:ascii="Times New Roman" w:hAnsi="Times New Roman"/>
              </w:rPr>
              <w:t>erminoloji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B873D1">
              <w:rPr>
                <w:rFonts w:ascii="Times New Roman" w:hAnsi="Times New Roman"/>
              </w:rPr>
              <w:t>Restoratif Diş Tedavisinde Kullanılan Araç ve Gereçler ve Tedaviye Giriş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Kavite Preparasyonuna Giriş ve Terimler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Kavite Preparasyonları-2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Kavite Preparasyonları-3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Dişlerin Gelişimi-1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Dişlerin Gelişimi-2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Dentin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Anatomik Yapı Kontak Kontur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5B2B1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Matriks Sistemleri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C419D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C419D" w:rsidRPr="00FC5DF0" w:rsidTr="00A5674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Simanlar Ve Kaide Materyalleri-1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A5674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Simanlar Ve Kaide Materyalleri-2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A5674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Simanlar Ve Kaide Materyalleri-3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Cam İyonomer Simanlar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Amalgam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Amalgam Restorasyonlarda Bitim ve Polisaj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Adeziv Sistemler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Kompozit Rezinlerin Yapısı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Kompozit Rezinlerin Sınıflandırılması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Kompozit Restorasyonlar ve Endikasyonları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Kompozit Restorasyonlarda Bitim ve Polisaj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Çürüğün Tanımı ve Terminolojisi-1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666943" w:rsidRDefault="00AC419D" w:rsidP="00AC419D">
            <w:pPr>
              <w:rPr>
                <w:rFonts w:ascii="Times New Roman" w:hAnsi="Times New Roman"/>
              </w:rPr>
            </w:pPr>
            <w:r w:rsidRPr="00666943">
              <w:rPr>
                <w:rFonts w:ascii="Times New Roman" w:hAnsi="Times New Roman"/>
              </w:rPr>
              <w:t>Çürüğün Tanımı ve Terminolojisi-2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230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666943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6943">
              <w:rPr>
                <w:szCs w:val="24"/>
              </w:rPr>
              <w:t>Çürük Sınıflandırılması-1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230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666943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Çürük Sınıflandırılması-2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92306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C419D" w:rsidRPr="00FC5DF0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Çürük Sınıflandırılması-3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Default="00AC419D" w:rsidP="00AC419D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C419D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Default="00AC419D" w:rsidP="00AC419D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C419D" w:rsidRPr="00FC5DF0" w:rsidTr="00EE17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666943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 V Anterior Kompozit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EE17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666943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</w:t>
            </w:r>
            <w:r>
              <w:rPr>
                <w:rFonts w:ascii="Times New Roman" w:hAnsi="Times New Roman"/>
              </w:rPr>
              <w:t xml:space="preserve"> III</w:t>
            </w:r>
            <w:r>
              <w:rPr>
                <w:rFonts w:ascii="Times New Roman" w:hAnsi="Times New Roman"/>
              </w:rPr>
              <w:t xml:space="preserve"> Anterior Kompozit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EE17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9D" w:rsidRPr="00666943" w:rsidRDefault="00AC419D" w:rsidP="00AC4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</w:t>
            </w:r>
            <w:r>
              <w:rPr>
                <w:rFonts w:ascii="Times New Roman" w:hAnsi="Times New Roman"/>
              </w:rPr>
              <w:t xml:space="preserve"> IV</w:t>
            </w:r>
            <w:r>
              <w:rPr>
                <w:rFonts w:ascii="Times New Roman" w:hAnsi="Times New Roman"/>
              </w:rPr>
              <w:t xml:space="preserve"> Anterior Kompozit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9D" w:rsidRDefault="00AC419D" w:rsidP="00AC419D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AC419D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9D" w:rsidRPr="00FC5DF0" w:rsidRDefault="00AC419D" w:rsidP="00AC41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C419D" w:rsidRPr="00FC5DF0" w:rsidRDefault="00AC419D" w:rsidP="00AC419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1C" w:rsidRDefault="0019641C" w:rsidP="00121E82">
      <w:r>
        <w:separator/>
      </w:r>
    </w:p>
  </w:endnote>
  <w:endnote w:type="continuationSeparator" w:id="0">
    <w:p w:rsidR="0019641C" w:rsidRDefault="0019641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1C" w:rsidRDefault="0019641C" w:rsidP="00121E82">
      <w:r>
        <w:separator/>
      </w:r>
    </w:p>
  </w:footnote>
  <w:footnote w:type="continuationSeparator" w:id="0">
    <w:p w:rsidR="0019641C" w:rsidRDefault="0019641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9641C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C419D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2778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4902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drade</cp:lastModifiedBy>
  <cp:revision>3</cp:revision>
  <cp:lastPrinted>2016-08-17T09:21:00Z</cp:lastPrinted>
  <dcterms:created xsi:type="dcterms:W3CDTF">2025-06-10T12:59:00Z</dcterms:created>
  <dcterms:modified xsi:type="dcterms:W3CDTF">2025-06-10T12:59:00Z</dcterms:modified>
</cp:coreProperties>
</file>