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547F17">
        <w:rPr>
          <w:rFonts w:ascii="Times New Roman" w:hAnsi="Times New Roman"/>
          <w:b/>
        </w:rPr>
        <w:t>Ortodonti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1A6BFC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1A6BFC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Ortodontinin tanımı ve büyüme - gelişim ile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1A6BFC">
              <w:rPr>
                <w:rFonts w:ascii="Times New Roman" w:hAnsi="Times New Roman"/>
              </w:rPr>
              <w:t>Dr. Öğr. Üyesi</w:t>
            </w:r>
            <w:r>
              <w:rPr>
                <w:rFonts w:ascii="Times New Roman" w:hAnsi="Times New Roman"/>
              </w:rPr>
              <w:t xml:space="preserve">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Ortodontinin tanımı ve büyüme - gelişim ile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A55D80">
              <w:rPr>
                <w:rFonts w:ascii="Times New Roman" w:hAnsi="Times New Roman"/>
                <w:noProof/>
                <w:shd w:val="clear" w:color="auto" w:fill="FFFFFF"/>
                <w:lang w:val="da-DK"/>
              </w:rPr>
              <w:t>Çene yüz embriyolojisinin ortodontik açıdan önemi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Çene yüz embriyolojisinin ortodontik açıdan önemi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Büyüme ve gelişim terminolojisi, Fonksiyonel Matriks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Büyüme ve gelişim terminolojisi, Fonksiyonel Matriks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Kafa kaidesi ve kubbesi prenatal-postnatal gelişiminin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Maksilla, prenatal-postnatal gelişiminin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Mandibula, prenatal-postnatal gelişiminin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Dental arkların büyüme- gelişimi ve daimi dişlenmeye geçiş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Kraniofasialkompleksin bir bütün olarak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Ortodontinin tanımı ve büyüme - gelişim ile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AA60E3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A60E3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07898" w:rsidRPr="00FC5DF0" w:rsidTr="008E17E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Çene ve Dişlerin Evrimi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1A6BFC">
              <w:rPr>
                <w:rFonts w:ascii="Times New Roman" w:hAnsi="Times New Roman"/>
              </w:rPr>
              <w:t>Dr. Öğr. Üyesi</w:t>
            </w:r>
            <w:r>
              <w:rPr>
                <w:rFonts w:ascii="Times New Roman" w:hAnsi="Times New Roman"/>
              </w:rPr>
              <w:t xml:space="preserve"> Mesude Canan Şeker Özden</w:t>
            </w:r>
          </w:p>
        </w:tc>
      </w:tr>
      <w:tr w:rsidR="00807898" w:rsidRPr="00FC5DF0" w:rsidTr="008E17E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Ortodontide normal kavramı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8E17E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Ortodontik açıdan fonksiyonel anatomi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AA60E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BC0F5D">
              <w:rPr>
                <w:rFonts w:ascii="Times New Roman" w:hAnsi="Times New Roman"/>
              </w:rPr>
              <w:t>Malokluzyon etiyolojisinde rol oynayan faktörler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1A6BFC">
              <w:rPr>
                <w:rFonts w:ascii="Times New Roman" w:hAnsi="Times New Roman"/>
              </w:rPr>
              <w:t>Dr. Öğr. Üyesi</w:t>
            </w:r>
            <w:r>
              <w:rPr>
                <w:rFonts w:ascii="Times New Roman" w:hAnsi="Times New Roman"/>
              </w:rPr>
              <w:t xml:space="preserve">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Solunum disfonksiyonlarının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Ortodontik tanı, model tanısı ve anamnez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E77E6E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Ortodontide el-bilek filmleri, periapikal-okluzal filmler ve fotoğraf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Sefalometri ve sefalometrik analizler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Sefalometri ve sefalometrik analizler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  <w:lang w:val="da-DK"/>
              </w:rPr>
              <w:t>Sagital yön iskeletsel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E77E6E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Vertikal yön iskeletsel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Transversal yön iskeletsel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Konjenital anomaliler, Dudak – damak yarıkları ve kraniofasial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022F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BC0F5D">
              <w:rPr>
                <w:rFonts w:ascii="Times New Roman" w:hAnsi="Times New Roman"/>
              </w:rPr>
              <w:t>Malokluzyon etiyolojisinde rol oynayan faktörler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022F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Solunum disfonksiyonlarının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022F5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0C1555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VC</w:t>
            </w:r>
            <w:r w:rsidR="00807898" w:rsidRPr="00FC5DF0">
              <w:rPr>
                <w:rFonts w:ascii="Times New Roman" w:hAnsi="Times New Roman"/>
              </w:rPr>
              <w:t>13. 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Ortodontik tanı, model tanısı ve anamnez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1A6BFC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FC" w:rsidRDefault="001A6BFC" w:rsidP="001A6BFC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A6BFC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FC" w:rsidRDefault="001A6BFC" w:rsidP="001A6BFC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07898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8" w:rsidRPr="00E77E6E" w:rsidRDefault="00807898" w:rsidP="00807898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Ortodontide stomatognatik sistemin bütün olarak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</w:rPr>
              <w:t>Ortodontik tedavilerde zamanlama ve ortodontik tedavi yaklaşımları- interaktif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807898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807898" w:rsidRPr="00FC5DF0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8" w:rsidRPr="00E77E6E" w:rsidRDefault="00807898" w:rsidP="0080789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</w:rPr>
              <w:t>Ortodontik tedavilerde zamanlama ve ortodontik tedavi yaklaşımları- interaktif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Default="00807898" w:rsidP="00807898">
            <w:r w:rsidRPr="007A3E9A">
              <w:rPr>
                <w:rFonts w:ascii="Times New Roman" w:hAnsi="Times New Roman"/>
              </w:rPr>
              <w:t>Dr. Öğr. Üyesi Mesude Canan Şeker Özden</w:t>
            </w:r>
          </w:p>
        </w:tc>
      </w:tr>
      <w:tr w:rsidR="001A6BFC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6BFC" w:rsidRPr="00FC5DF0" w:rsidRDefault="001A6BFC" w:rsidP="001A6BFC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DD" w:rsidRDefault="00003FDD" w:rsidP="00121E82">
      <w:r>
        <w:separator/>
      </w:r>
    </w:p>
  </w:endnote>
  <w:endnote w:type="continuationSeparator" w:id="0">
    <w:p w:rsidR="00003FDD" w:rsidRDefault="00003FDD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DD" w:rsidRDefault="00003FDD" w:rsidP="00121E82">
      <w:r>
        <w:separator/>
      </w:r>
    </w:p>
  </w:footnote>
  <w:footnote w:type="continuationSeparator" w:id="0">
    <w:p w:rsidR="00003FDD" w:rsidRDefault="00003FDD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03FDD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155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A6BFC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33FDE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47F17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1566"/>
    <w:rsid w:val="007624CE"/>
    <w:rsid w:val="00763D8C"/>
    <w:rsid w:val="007A26EA"/>
    <w:rsid w:val="007A5CF3"/>
    <w:rsid w:val="007F3E7F"/>
    <w:rsid w:val="007F7F6B"/>
    <w:rsid w:val="00807898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971F4"/>
    <w:rsid w:val="00AA60E3"/>
    <w:rsid w:val="00AD6893"/>
    <w:rsid w:val="00AE2AEE"/>
    <w:rsid w:val="00B1519E"/>
    <w:rsid w:val="00B168C6"/>
    <w:rsid w:val="00B21E0C"/>
    <w:rsid w:val="00B34634"/>
    <w:rsid w:val="00B454B8"/>
    <w:rsid w:val="00B63B3C"/>
    <w:rsid w:val="00B870FD"/>
    <w:rsid w:val="00B9732F"/>
    <w:rsid w:val="00B97ADF"/>
    <w:rsid w:val="00BA576C"/>
    <w:rsid w:val="00BB2311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60600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lenovo</cp:lastModifiedBy>
  <cp:revision>2</cp:revision>
  <cp:lastPrinted>2016-08-17T09:21:00Z</cp:lastPrinted>
  <dcterms:created xsi:type="dcterms:W3CDTF">2025-06-27T07:06:00Z</dcterms:created>
  <dcterms:modified xsi:type="dcterms:W3CDTF">2025-06-27T07:06:00Z</dcterms:modified>
</cp:coreProperties>
</file>